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6A" w:rsidRPr="00431523" w:rsidRDefault="00241D6A" w:rsidP="00241D6A">
      <w:pPr>
        <w:shd w:val="clear" w:color="auto" w:fill="FFFFFF"/>
        <w:spacing w:line="240" w:lineRule="auto"/>
        <w:jc w:val="both"/>
        <w:textAlignment w:val="baseline"/>
        <w:outlineLvl w:val="0"/>
        <w:rPr>
          <w:rFonts w:ascii="Georgia" w:eastAsia="Times New Roman" w:hAnsi="Georgia" w:cs="Helvetica"/>
          <w:b/>
          <w:bCs/>
          <w:i/>
          <w:kern w:val="36"/>
          <w:sz w:val="44"/>
          <w:szCs w:val="44"/>
          <w:lang w:eastAsia="it-IT"/>
        </w:rPr>
      </w:pPr>
      <w:r w:rsidRPr="008456D7">
        <w:rPr>
          <w:rFonts w:ascii="Georgia" w:eastAsia="Times New Roman" w:hAnsi="Georgia" w:cs="Helvetica"/>
          <w:b/>
          <w:bCs/>
          <w:i/>
          <w:kern w:val="36"/>
          <w:sz w:val="44"/>
          <w:szCs w:val="44"/>
          <w:lang w:eastAsia="it-IT"/>
        </w:rPr>
        <w:t>C</w:t>
      </w:r>
      <w:r w:rsidRPr="00431523">
        <w:rPr>
          <w:rFonts w:ascii="Georgia" w:eastAsia="Times New Roman" w:hAnsi="Georgia" w:cs="Helvetica"/>
          <w:b/>
          <w:bCs/>
          <w:i/>
          <w:kern w:val="36"/>
          <w:sz w:val="44"/>
          <w:szCs w:val="44"/>
          <w:lang w:eastAsia="it-IT"/>
        </w:rPr>
        <w:t>hiarimenti sul congedo facoltativo per i padri lavoratori dipendenti</w:t>
      </w:r>
    </w:p>
    <w:p w:rsidR="00241D6A" w:rsidRPr="00431523" w:rsidRDefault="00241D6A" w:rsidP="00241D6A">
      <w:pPr>
        <w:spacing w:after="0"/>
        <w:jc w:val="both"/>
        <w:textAlignment w:val="baseline"/>
        <w:rPr>
          <w:rFonts w:ascii="Helvetica" w:eastAsia="Times New Roman" w:hAnsi="Helvetica" w:cs="Helvetica"/>
          <w:i/>
          <w:color w:val="333333"/>
          <w:sz w:val="24"/>
          <w:szCs w:val="24"/>
          <w:lang w:eastAsia="it-IT"/>
        </w:rPr>
      </w:pPr>
      <w:r w:rsidRPr="00431523">
        <w:rPr>
          <w:rFonts w:ascii="Helvetica" w:eastAsia="Times New Roman" w:hAnsi="Helvetica" w:cs="Helvetica"/>
          <w:i/>
          <w:color w:val="333333"/>
          <w:sz w:val="24"/>
          <w:szCs w:val="24"/>
          <w:lang w:eastAsia="it-IT"/>
        </w:rPr>
        <w:t>L’</w:t>
      </w:r>
      <w:r>
        <w:rPr>
          <w:rFonts w:ascii="Helvetica" w:eastAsia="Times New Roman" w:hAnsi="Helvetica" w:cs="Helvetica"/>
          <w:i/>
          <w:color w:val="333333"/>
          <w:sz w:val="24"/>
          <w:szCs w:val="24"/>
          <w:lang w:eastAsia="it-IT"/>
        </w:rPr>
        <w:t xml:space="preserve"> </w:t>
      </w:r>
      <w:r w:rsidRPr="00431523">
        <w:rPr>
          <w:rFonts w:ascii="Helvetica" w:eastAsia="Times New Roman" w:hAnsi="Helvetica" w:cs="Helvetica"/>
          <w:b/>
          <w:i/>
          <w:color w:val="333333"/>
          <w:sz w:val="24"/>
          <w:szCs w:val="24"/>
          <w:lang w:eastAsia="it-IT"/>
        </w:rPr>
        <w:t>Inps</w:t>
      </w:r>
      <w:r w:rsidRPr="00431523">
        <w:rPr>
          <w:rFonts w:ascii="Helvetica" w:eastAsia="Times New Roman" w:hAnsi="Helvetica" w:cs="Helvetica"/>
          <w:i/>
          <w:color w:val="333333"/>
          <w:sz w:val="24"/>
          <w:szCs w:val="24"/>
          <w:lang w:eastAsia="it-IT"/>
        </w:rPr>
        <w:t>, con il</w:t>
      </w:r>
      <w:r w:rsidRPr="008456D7">
        <w:rPr>
          <w:rFonts w:ascii="Helvetica" w:eastAsia="Times New Roman" w:hAnsi="Helvetica" w:cs="Helvetica"/>
          <w:i/>
          <w:color w:val="333333"/>
          <w:sz w:val="24"/>
          <w:szCs w:val="24"/>
          <w:lang w:eastAsia="it-IT"/>
        </w:rPr>
        <w:t xml:space="preserve"> </w:t>
      </w:r>
      <w:r w:rsidRPr="008456D7">
        <w:rPr>
          <w:rFonts w:ascii="Helvetica" w:eastAsia="Times New Roman" w:hAnsi="Helvetica" w:cs="Helvetica"/>
          <w:b/>
          <w:i/>
          <w:color w:val="333333"/>
          <w:sz w:val="24"/>
          <w:szCs w:val="24"/>
          <w:lang w:eastAsia="it-IT"/>
        </w:rPr>
        <w:t>messaggio n. 1581 del 10 aprile 2017</w:t>
      </w:r>
      <w:r w:rsidRPr="00431523">
        <w:rPr>
          <w:rFonts w:ascii="Helvetica" w:eastAsia="Times New Roman" w:hAnsi="Helvetica" w:cs="Helvetica"/>
          <w:i/>
          <w:color w:val="333333"/>
          <w:sz w:val="24"/>
          <w:szCs w:val="24"/>
          <w:lang w:eastAsia="it-IT"/>
        </w:rPr>
        <w:t>,</w:t>
      </w:r>
      <w:r w:rsidRPr="008456D7">
        <w:rPr>
          <w:rFonts w:ascii="Helvetica" w:eastAsia="Times New Roman" w:hAnsi="Helvetica" w:cs="Helvetica"/>
          <w:i/>
          <w:color w:val="333333"/>
          <w:sz w:val="24"/>
          <w:szCs w:val="24"/>
          <w:lang w:eastAsia="it-IT"/>
        </w:rPr>
        <w:t xml:space="preserve"> ha fornito </w:t>
      </w:r>
      <w:r w:rsidRPr="00431523">
        <w:rPr>
          <w:rFonts w:ascii="Helvetica" w:eastAsia="Times New Roman" w:hAnsi="Helvetica" w:cs="Helvetica"/>
          <w:i/>
          <w:color w:val="333333"/>
          <w:sz w:val="24"/>
          <w:szCs w:val="24"/>
          <w:lang w:eastAsia="it-IT"/>
        </w:rPr>
        <w:t>alcuni chiarimenti in merito al</w:t>
      </w:r>
      <w:r w:rsidRPr="008456D7">
        <w:rPr>
          <w:rFonts w:ascii="Helvetica" w:eastAsia="Times New Roman" w:hAnsi="Helvetica" w:cs="Helvetica"/>
          <w:i/>
          <w:color w:val="333333"/>
          <w:sz w:val="24"/>
          <w:szCs w:val="24"/>
          <w:lang w:eastAsia="it-IT"/>
        </w:rPr>
        <w:t> </w:t>
      </w:r>
      <w:r w:rsidRPr="008456D7">
        <w:rPr>
          <w:rFonts w:ascii="Helvetica" w:eastAsia="Times New Roman" w:hAnsi="Helvetica" w:cs="Helvetica"/>
          <w:bCs/>
          <w:i/>
          <w:color w:val="1C1C1C"/>
          <w:sz w:val="24"/>
          <w:szCs w:val="24"/>
          <w:lang w:eastAsia="it-IT"/>
        </w:rPr>
        <w:t>congedo facoltativo per i padri lavoratori dipendenti</w:t>
      </w:r>
      <w:r w:rsidRPr="008456D7">
        <w:rPr>
          <w:rFonts w:ascii="Helvetica" w:eastAsia="Times New Roman" w:hAnsi="Helvetica" w:cs="Helvetica"/>
          <w:b/>
          <w:bCs/>
          <w:i/>
          <w:color w:val="1C1C1C"/>
          <w:sz w:val="24"/>
          <w:szCs w:val="24"/>
          <w:lang w:eastAsia="it-IT"/>
        </w:rPr>
        <w:t> </w:t>
      </w:r>
      <w:r w:rsidRPr="00431523">
        <w:rPr>
          <w:rFonts w:ascii="Helvetica" w:eastAsia="Times New Roman" w:hAnsi="Helvetica" w:cs="Helvetica"/>
          <w:i/>
          <w:color w:val="333333"/>
          <w:sz w:val="24"/>
          <w:szCs w:val="24"/>
          <w:lang w:eastAsia="it-IT"/>
        </w:rPr>
        <w:t>di cui all’art.4, comma 24, lettera a) della legge 92/2012.</w:t>
      </w:r>
      <w:r w:rsidRPr="008456D7">
        <w:rPr>
          <w:rFonts w:ascii="Helvetica" w:eastAsia="Times New Roman" w:hAnsi="Helvetica" w:cs="Helvetica"/>
          <w:b/>
          <w:bCs/>
          <w:i/>
          <w:color w:val="1C1C1C"/>
          <w:sz w:val="24"/>
          <w:szCs w:val="24"/>
          <w:lang w:eastAsia="it-IT"/>
        </w:rPr>
        <w:t> </w:t>
      </w:r>
    </w:p>
    <w:p w:rsidR="00241D6A" w:rsidRPr="00431523" w:rsidRDefault="00241D6A" w:rsidP="00241D6A">
      <w:pPr>
        <w:spacing w:after="0"/>
        <w:jc w:val="both"/>
        <w:textAlignment w:val="baseline"/>
        <w:rPr>
          <w:rFonts w:ascii="Helvetica" w:eastAsia="Times New Roman" w:hAnsi="Helvetica" w:cs="Helvetica"/>
          <w:i/>
          <w:sz w:val="24"/>
          <w:szCs w:val="24"/>
          <w:lang w:eastAsia="it-IT"/>
        </w:rPr>
      </w:pPr>
      <w:r w:rsidRPr="00431523">
        <w:rPr>
          <w:rFonts w:ascii="Helvetica" w:eastAsia="Times New Roman" w:hAnsi="Helvetica" w:cs="Helvetica"/>
          <w:i/>
          <w:sz w:val="24"/>
          <w:szCs w:val="24"/>
          <w:lang w:eastAsia="it-IT"/>
        </w:rPr>
        <w:t xml:space="preserve">In particolare, l’Istituto </w:t>
      </w:r>
      <w:r>
        <w:rPr>
          <w:rFonts w:ascii="Helvetica" w:eastAsia="Times New Roman" w:hAnsi="Helvetica" w:cs="Helvetica"/>
          <w:i/>
          <w:sz w:val="24"/>
          <w:szCs w:val="24"/>
          <w:lang w:eastAsia="it-IT"/>
        </w:rPr>
        <w:t xml:space="preserve">ha </w:t>
      </w:r>
      <w:r w:rsidRPr="00431523">
        <w:rPr>
          <w:rFonts w:ascii="Helvetica" w:eastAsia="Times New Roman" w:hAnsi="Helvetica" w:cs="Helvetica"/>
          <w:i/>
          <w:sz w:val="24"/>
          <w:szCs w:val="24"/>
          <w:lang w:eastAsia="it-IT"/>
        </w:rPr>
        <w:t>evidenzia</w:t>
      </w:r>
      <w:r>
        <w:rPr>
          <w:rFonts w:ascii="Helvetica" w:eastAsia="Times New Roman" w:hAnsi="Helvetica" w:cs="Helvetica"/>
          <w:i/>
          <w:sz w:val="24"/>
          <w:szCs w:val="24"/>
          <w:lang w:eastAsia="it-IT"/>
        </w:rPr>
        <w:t>to</w:t>
      </w:r>
      <w:r w:rsidRPr="00431523">
        <w:rPr>
          <w:rFonts w:ascii="Helvetica" w:eastAsia="Times New Roman" w:hAnsi="Helvetica" w:cs="Helvetica"/>
          <w:i/>
          <w:sz w:val="24"/>
          <w:szCs w:val="24"/>
          <w:lang w:eastAsia="it-IT"/>
        </w:rPr>
        <w:t xml:space="preserve"> che</w:t>
      </w:r>
      <w:r w:rsidRPr="008456D7">
        <w:rPr>
          <w:rFonts w:ascii="Helvetica" w:eastAsia="Times New Roman" w:hAnsi="Helvetica" w:cs="Helvetica"/>
          <w:i/>
          <w:sz w:val="24"/>
          <w:szCs w:val="24"/>
          <w:lang w:eastAsia="it-IT"/>
        </w:rPr>
        <w:t> </w:t>
      </w:r>
      <w:r w:rsidRPr="008456D7">
        <w:rPr>
          <w:rFonts w:ascii="Helvetica" w:eastAsia="Times New Roman" w:hAnsi="Helvetica" w:cs="Helvetica"/>
          <w:bCs/>
          <w:i/>
          <w:sz w:val="24"/>
          <w:szCs w:val="24"/>
          <w:lang w:eastAsia="it-IT"/>
        </w:rPr>
        <w:t>il congedo facoltativo per i padri lavoratori dipendenti può essere fruito nei primi mesi dell’anno 2017 (entro il consueto termine di 5 mesi dalla nascita o dall’adozione/affidamento) solamente per eventi parto, adozione e affidamento avvenuti nell’anno 2016</w:t>
      </w:r>
      <w:r w:rsidRPr="00431523">
        <w:rPr>
          <w:rFonts w:ascii="Helvetica" w:eastAsia="Times New Roman" w:hAnsi="Helvetica" w:cs="Helvetica"/>
          <w:i/>
          <w:sz w:val="24"/>
          <w:szCs w:val="24"/>
          <w:lang w:eastAsia="it-IT"/>
        </w:rPr>
        <w:t>.</w:t>
      </w:r>
    </w:p>
    <w:p w:rsidR="00241D6A" w:rsidRDefault="00241D6A" w:rsidP="00241D6A">
      <w:pPr>
        <w:spacing w:after="0"/>
        <w:jc w:val="both"/>
        <w:textAlignment w:val="baseline"/>
        <w:rPr>
          <w:rFonts w:ascii="Helvetica" w:eastAsia="Times New Roman" w:hAnsi="Helvetica" w:cs="Helvetica"/>
          <w:i/>
          <w:sz w:val="24"/>
          <w:szCs w:val="24"/>
          <w:lang w:eastAsia="it-IT"/>
        </w:rPr>
      </w:pPr>
      <w:r w:rsidRPr="00431523">
        <w:rPr>
          <w:rFonts w:ascii="Helvetica" w:eastAsia="Times New Roman" w:hAnsi="Helvetica" w:cs="Helvetica"/>
          <w:i/>
          <w:sz w:val="24"/>
          <w:szCs w:val="24"/>
          <w:lang w:eastAsia="it-IT"/>
        </w:rPr>
        <w:t>Pertanto, a differenza di quanto indicato dall’Inps con il messaggio 828/2017, l’impossibilità di fruire del congedo facoltativo nell’anno 2017 e della relativa indennità, si riferisce ai soli eventi avvenuti nell’anno 2017, rimanendo valide, per gli eventi verificatisi nell’anno 2016, le disposizioni precedentemente vigenti ex art. l’art.1, comma 205, della legge 28 dicembre 2015, n.208 (legge di stabilità 2016).</w:t>
      </w:r>
    </w:p>
    <w:p w:rsidR="00241D6A" w:rsidRPr="00431523" w:rsidRDefault="00241D6A" w:rsidP="00241D6A">
      <w:pPr>
        <w:spacing w:after="0"/>
        <w:jc w:val="center"/>
        <w:textAlignment w:val="baseline"/>
        <w:rPr>
          <w:rFonts w:ascii="Helvetica" w:eastAsia="Times New Roman" w:hAnsi="Helvetica" w:cs="Helvetica"/>
          <w:i/>
          <w:sz w:val="24"/>
          <w:szCs w:val="24"/>
          <w:lang w:eastAsia="it-IT"/>
        </w:rPr>
      </w:pPr>
      <w:proofErr w:type="spellStart"/>
      <w:r>
        <w:rPr>
          <w:rFonts w:ascii="Helvetica" w:eastAsia="Times New Roman" w:hAnsi="Helvetica" w:cs="Helvetica"/>
          <w:i/>
          <w:sz w:val="24"/>
          <w:szCs w:val="24"/>
          <w:lang w:eastAsia="it-IT"/>
        </w:rPr>
        <w:t>……………………………………………………</w:t>
      </w:r>
      <w:proofErr w:type="spellEnd"/>
    </w:p>
    <w:p w:rsidR="00241D6A" w:rsidRDefault="00241D6A" w:rsidP="00241D6A">
      <w:pPr>
        <w:spacing w:after="0"/>
        <w:jc w:val="both"/>
        <w:rPr>
          <w:rFonts w:ascii="Arial" w:eastAsia="Times New Roman" w:hAnsi="Arial" w:cs="Arial"/>
          <w:sz w:val="24"/>
          <w:szCs w:val="24"/>
          <w:lang w:eastAsia="it-IT"/>
        </w:rPr>
      </w:pPr>
      <w:r w:rsidRPr="00431523">
        <w:rPr>
          <w:rFonts w:ascii="Arial" w:eastAsia="Times New Roman" w:hAnsi="Arial" w:cs="Arial"/>
          <w:sz w:val="24"/>
          <w:szCs w:val="24"/>
          <w:lang w:eastAsia="it-IT"/>
        </w:rPr>
        <w:br/>
      </w:r>
      <w:r>
        <w:rPr>
          <w:rFonts w:ascii="Arial" w:eastAsia="Times New Roman" w:hAnsi="Arial" w:cs="Arial"/>
          <w:sz w:val="24"/>
          <w:szCs w:val="24"/>
          <w:lang w:eastAsia="it-IT"/>
        </w:rPr>
        <w:t>In riferimento alle indicazioni Inps circa il congedo facoltativo per i padri lavoratori dipendenti fornite con la circolare n. 828 del 24 febbraio 2017, della quale Vi abbiamo dato notizia con la ns. del 27 dello stesso mese e con la quale abbiamo ripercorso brevemente i punti principali della misura, l’Istituto previdenziale ha fornito ulteriori chiarimenti.</w:t>
      </w:r>
    </w:p>
    <w:p w:rsidR="00241D6A" w:rsidRDefault="00241D6A" w:rsidP="00241D6A">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p>
    <w:p w:rsidR="00241D6A" w:rsidRDefault="00241D6A" w:rsidP="00241D6A">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L’Inps nel messaggio in oggetto ricorda e precisa che l</w:t>
      </w:r>
      <w:r w:rsidRPr="00431523">
        <w:rPr>
          <w:rFonts w:ascii="Arial" w:eastAsia="Times New Roman" w:hAnsi="Arial" w:cs="Arial"/>
          <w:sz w:val="24"/>
          <w:szCs w:val="24"/>
          <w:lang w:eastAsia="it-IT"/>
        </w:rPr>
        <w:t xml:space="preserve">a misura non è stata prorogata e, pertanto, quest'anno potranno eventualmente essere fruiti soltanto i giorni relativi a parti, adozioni e affidamenti avvenuti nel 2016. </w:t>
      </w:r>
    </w:p>
    <w:p w:rsidR="00241D6A" w:rsidRDefault="00241D6A" w:rsidP="00241D6A">
      <w:pPr>
        <w:shd w:val="clear" w:color="auto" w:fill="FFFFFF"/>
        <w:spacing w:before="225" w:after="0"/>
        <w:jc w:val="both"/>
        <w:rPr>
          <w:rFonts w:ascii="Arial" w:eastAsia="Times New Roman" w:hAnsi="Arial" w:cs="Arial"/>
          <w:sz w:val="24"/>
          <w:szCs w:val="24"/>
          <w:lang w:eastAsia="it-IT"/>
        </w:rPr>
      </w:pPr>
      <w:r>
        <w:rPr>
          <w:rFonts w:ascii="Arial" w:eastAsia="Times New Roman" w:hAnsi="Arial" w:cs="Arial"/>
          <w:sz w:val="24"/>
          <w:szCs w:val="24"/>
          <w:lang w:eastAsia="it-IT"/>
        </w:rPr>
        <w:t>Quindi, sinteticamente, i</w:t>
      </w:r>
      <w:r w:rsidRPr="00431523">
        <w:rPr>
          <w:rFonts w:ascii="Arial" w:eastAsia="Times New Roman" w:hAnsi="Arial" w:cs="Arial"/>
          <w:sz w:val="24"/>
          <w:szCs w:val="24"/>
          <w:lang w:eastAsia="it-IT"/>
        </w:rPr>
        <w:t>l congedo facoltativo</w:t>
      </w:r>
      <w:r>
        <w:rPr>
          <w:rFonts w:ascii="Arial" w:eastAsia="Times New Roman" w:hAnsi="Arial" w:cs="Arial"/>
          <w:sz w:val="24"/>
          <w:szCs w:val="24"/>
          <w:lang w:eastAsia="it-IT"/>
        </w:rPr>
        <w:t xml:space="preserve"> d</w:t>
      </w:r>
      <w:r w:rsidRPr="00431523">
        <w:rPr>
          <w:rFonts w:ascii="Arial" w:eastAsia="Times New Roman" w:hAnsi="Arial" w:cs="Arial"/>
          <w:sz w:val="24"/>
          <w:szCs w:val="24"/>
          <w:lang w:eastAsia="it-IT"/>
        </w:rPr>
        <w:t xml:space="preserve">ava l'opportunità al padre lavoratore dipendente (e continua a darla, limitatamente agli eventi dello scorso anno) di fruire di uno o due giorni di astensione dal lavoro, anche in maniera continuativa. Il congedo era subordinato alla scelta dell'altro coniuge (cioè la madre), anch'essa lavoratrice, di non fruire di altrettanti giorni (uno o due) del proprio congedo di maternità, con conseguente anticipazione del termine finale del periodo post </w:t>
      </w:r>
      <w:proofErr w:type="spellStart"/>
      <w:r w:rsidRPr="00431523">
        <w:rPr>
          <w:rFonts w:ascii="Arial" w:eastAsia="Times New Roman" w:hAnsi="Arial" w:cs="Arial"/>
          <w:sz w:val="24"/>
          <w:szCs w:val="24"/>
          <w:lang w:eastAsia="it-IT"/>
        </w:rPr>
        <w:t>partum</w:t>
      </w:r>
      <w:proofErr w:type="spellEnd"/>
      <w:r w:rsidRPr="00431523">
        <w:rPr>
          <w:rFonts w:ascii="Arial" w:eastAsia="Times New Roman" w:hAnsi="Arial" w:cs="Arial"/>
          <w:sz w:val="24"/>
          <w:szCs w:val="24"/>
          <w:lang w:eastAsia="it-IT"/>
        </w:rPr>
        <w:t xml:space="preserve"> di astensione obbligatoria. </w:t>
      </w:r>
    </w:p>
    <w:p w:rsidR="00241D6A" w:rsidRPr="00431523" w:rsidRDefault="00241D6A" w:rsidP="00241D6A">
      <w:pPr>
        <w:shd w:val="clear" w:color="auto" w:fill="FFFFFF"/>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La scelta, comunque, </w:t>
      </w:r>
      <w:r w:rsidRPr="00431523">
        <w:rPr>
          <w:rFonts w:ascii="Arial" w:eastAsia="Times New Roman" w:hAnsi="Arial" w:cs="Arial"/>
          <w:sz w:val="24"/>
          <w:szCs w:val="24"/>
          <w:lang w:eastAsia="it-IT"/>
        </w:rPr>
        <w:t>poteva essere fatt</w:t>
      </w:r>
      <w:r>
        <w:rPr>
          <w:rFonts w:ascii="Arial" w:eastAsia="Times New Roman" w:hAnsi="Arial" w:cs="Arial"/>
          <w:sz w:val="24"/>
          <w:szCs w:val="24"/>
          <w:lang w:eastAsia="it-IT"/>
        </w:rPr>
        <w:t>a</w:t>
      </w:r>
      <w:r w:rsidRPr="00431523">
        <w:rPr>
          <w:rFonts w:ascii="Arial" w:eastAsia="Times New Roman" w:hAnsi="Arial" w:cs="Arial"/>
          <w:sz w:val="24"/>
          <w:szCs w:val="24"/>
          <w:lang w:eastAsia="it-IT"/>
        </w:rPr>
        <w:t xml:space="preserve"> entro</w:t>
      </w:r>
      <w:r>
        <w:rPr>
          <w:rFonts w:ascii="Arial" w:eastAsia="Times New Roman" w:hAnsi="Arial" w:cs="Arial"/>
          <w:sz w:val="24"/>
          <w:szCs w:val="24"/>
          <w:lang w:eastAsia="it-IT"/>
        </w:rPr>
        <w:t xml:space="preserve"> cinque mesi di vita del figlio.</w:t>
      </w:r>
    </w:p>
    <w:p w:rsidR="00241D6A" w:rsidRDefault="00241D6A" w:rsidP="00241D6A">
      <w:pPr>
        <w:shd w:val="clear" w:color="auto" w:fill="FFFFFF"/>
        <w:spacing w:after="0"/>
        <w:jc w:val="both"/>
        <w:rPr>
          <w:rFonts w:ascii="Arial" w:eastAsia="Times New Roman" w:hAnsi="Arial" w:cs="Arial"/>
          <w:sz w:val="24"/>
          <w:szCs w:val="24"/>
          <w:lang w:eastAsia="it-IT"/>
        </w:rPr>
      </w:pPr>
      <w:r w:rsidRPr="00431523">
        <w:rPr>
          <w:rFonts w:ascii="Arial" w:eastAsia="Times New Roman" w:hAnsi="Arial" w:cs="Arial"/>
          <w:sz w:val="24"/>
          <w:szCs w:val="24"/>
          <w:lang w:eastAsia="it-IT"/>
        </w:rPr>
        <w:t>La misura, introdotta in via speri</w:t>
      </w:r>
      <w:r>
        <w:rPr>
          <w:rFonts w:ascii="Arial" w:eastAsia="Times New Roman" w:hAnsi="Arial" w:cs="Arial"/>
          <w:sz w:val="24"/>
          <w:szCs w:val="24"/>
          <w:lang w:eastAsia="it-IT"/>
        </w:rPr>
        <w:t xml:space="preserve">mentale dalla riforma </w:t>
      </w:r>
      <w:proofErr w:type="spellStart"/>
      <w:r>
        <w:rPr>
          <w:rFonts w:ascii="Arial" w:eastAsia="Times New Roman" w:hAnsi="Arial" w:cs="Arial"/>
          <w:sz w:val="24"/>
          <w:szCs w:val="24"/>
          <w:lang w:eastAsia="it-IT"/>
        </w:rPr>
        <w:t>Fornero</w:t>
      </w:r>
      <w:proofErr w:type="spellEnd"/>
      <w:r>
        <w:rPr>
          <w:rFonts w:ascii="Arial" w:eastAsia="Times New Roman" w:hAnsi="Arial" w:cs="Arial"/>
          <w:sz w:val="24"/>
          <w:szCs w:val="24"/>
          <w:lang w:eastAsia="it-IT"/>
        </w:rPr>
        <w:t xml:space="preserve"> (L</w:t>
      </w:r>
      <w:r w:rsidRPr="00431523">
        <w:rPr>
          <w:rFonts w:ascii="Arial" w:eastAsia="Times New Roman" w:hAnsi="Arial" w:cs="Arial"/>
          <w:sz w:val="24"/>
          <w:szCs w:val="24"/>
          <w:lang w:eastAsia="it-IT"/>
        </w:rPr>
        <w:t>egge n. 92/2012) è stata prorogata per l'anno 2016 dalla legge Stabilità dell'</w:t>
      </w:r>
      <w:r>
        <w:rPr>
          <w:rFonts w:ascii="Arial" w:eastAsia="Times New Roman" w:hAnsi="Arial" w:cs="Arial"/>
          <w:sz w:val="24"/>
          <w:szCs w:val="24"/>
          <w:lang w:eastAsia="it-IT"/>
        </w:rPr>
        <w:t>anno scorso (legge n. 208/2015),</w:t>
      </w:r>
      <w:r w:rsidRPr="00431523">
        <w:rPr>
          <w:rFonts w:ascii="Arial" w:eastAsia="Times New Roman" w:hAnsi="Arial" w:cs="Arial"/>
          <w:sz w:val="24"/>
          <w:szCs w:val="24"/>
          <w:lang w:eastAsia="it-IT"/>
        </w:rPr>
        <w:t xml:space="preserve"> </w:t>
      </w:r>
      <w:r>
        <w:rPr>
          <w:rFonts w:ascii="Arial" w:eastAsia="Times New Roman" w:hAnsi="Arial" w:cs="Arial"/>
          <w:sz w:val="24"/>
          <w:szCs w:val="24"/>
          <w:lang w:eastAsia="it-IT"/>
        </w:rPr>
        <w:lastRenderedPageBreak/>
        <w:t>mentre</w:t>
      </w:r>
      <w:r w:rsidRPr="00431523">
        <w:rPr>
          <w:rFonts w:ascii="Arial" w:eastAsia="Times New Roman" w:hAnsi="Arial" w:cs="Arial"/>
          <w:sz w:val="24"/>
          <w:szCs w:val="24"/>
          <w:lang w:eastAsia="it-IT"/>
        </w:rPr>
        <w:t xml:space="preserve"> non ha ricevuto proroga per l'anno in corso. Pertanto, l'Inps ha stoppato la fruizione di nuovi congedi. </w:t>
      </w:r>
    </w:p>
    <w:p w:rsidR="00241D6A" w:rsidRPr="00431523" w:rsidRDefault="00241D6A" w:rsidP="00241D6A">
      <w:pPr>
        <w:shd w:val="clear" w:color="auto" w:fill="FFFFFF"/>
        <w:spacing w:before="225" w:after="0"/>
        <w:jc w:val="both"/>
        <w:rPr>
          <w:rFonts w:ascii="Arial" w:eastAsia="Times New Roman" w:hAnsi="Arial" w:cs="Arial"/>
          <w:b/>
          <w:i/>
          <w:sz w:val="24"/>
          <w:szCs w:val="24"/>
          <w:lang w:eastAsia="it-IT"/>
        </w:rPr>
      </w:pPr>
      <w:r w:rsidRPr="00756ED4">
        <w:rPr>
          <w:rFonts w:ascii="Arial" w:eastAsia="Times New Roman" w:hAnsi="Arial" w:cs="Arial"/>
          <w:b/>
          <w:i/>
          <w:sz w:val="24"/>
          <w:szCs w:val="24"/>
          <w:lang w:eastAsia="it-IT"/>
        </w:rPr>
        <w:t>Nel messaggio, l’ Inps ha precisato che il congedo può essere fruito nei primi mesi del corrente anno, entro il consueto termine di cinque mesi dalla nascita o dall'adozione o affidamento, solo per eventi parto, adozione e affidamento avvenuti nell'anno 2016.</w:t>
      </w:r>
    </w:p>
    <w:p w:rsidR="00241D6A" w:rsidRDefault="00241D6A" w:rsidP="00241D6A">
      <w:pPr>
        <w:shd w:val="clear" w:color="auto" w:fill="FFFFFF"/>
        <w:spacing w:before="225" w:after="0"/>
        <w:jc w:val="both"/>
        <w:rPr>
          <w:rFonts w:ascii="Arial" w:eastAsia="Times New Roman" w:hAnsi="Arial" w:cs="Arial"/>
          <w:sz w:val="24"/>
          <w:szCs w:val="24"/>
          <w:lang w:eastAsia="it-IT"/>
        </w:rPr>
      </w:pPr>
      <w:r>
        <w:rPr>
          <w:rFonts w:ascii="Arial" w:eastAsia="Times New Roman" w:hAnsi="Arial" w:cs="Arial"/>
          <w:sz w:val="24"/>
          <w:szCs w:val="24"/>
          <w:lang w:eastAsia="it-IT"/>
        </w:rPr>
        <w:t>Esempio.</w:t>
      </w:r>
    </w:p>
    <w:p w:rsidR="00475516" w:rsidRPr="00607135" w:rsidRDefault="00241D6A" w:rsidP="00241D6A">
      <w:pPr>
        <w:shd w:val="clear" w:color="auto" w:fill="FFFFFF"/>
        <w:spacing w:after="0"/>
        <w:jc w:val="both"/>
      </w:pPr>
      <w:r w:rsidRPr="00431523">
        <w:rPr>
          <w:rFonts w:ascii="Arial" w:eastAsia="Times New Roman" w:hAnsi="Arial" w:cs="Arial"/>
          <w:sz w:val="24"/>
          <w:szCs w:val="24"/>
          <w:lang w:eastAsia="it-IT"/>
        </w:rPr>
        <w:t xml:space="preserve">Per la nascita avvenuta il 1° dicembre 2016, senza che la madre abbia fruito della flessibilità del congedo di maternità così da aver diritto a un mese prima e a quattro mesi post </w:t>
      </w:r>
      <w:proofErr w:type="spellStart"/>
      <w:r w:rsidRPr="00431523">
        <w:rPr>
          <w:rFonts w:ascii="Arial" w:eastAsia="Times New Roman" w:hAnsi="Arial" w:cs="Arial"/>
          <w:sz w:val="24"/>
          <w:szCs w:val="24"/>
          <w:lang w:eastAsia="it-IT"/>
        </w:rPr>
        <w:t>partum</w:t>
      </w:r>
      <w:proofErr w:type="spellEnd"/>
      <w:r w:rsidRPr="00431523">
        <w:rPr>
          <w:rFonts w:ascii="Arial" w:eastAsia="Times New Roman" w:hAnsi="Arial" w:cs="Arial"/>
          <w:sz w:val="24"/>
          <w:szCs w:val="24"/>
          <w:lang w:eastAsia="it-IT"/>
        </w:rPr>
        <w:t>, ossia fino al prossimo 30 aprile, il papà può decidere di fruire di uno o due giorni del congedo facoltativo, a patto che la madre anticipi la fine del suo congedo di maternità della stesa misura (uno o due giorni). Il papà può decidere di fruire di entrambi i giorni entro il 1° maggio, giorno in cui il neonato compie i primi cinque mesi di vita.</w:t>
      </w:r>
    </w:p>
    <w:sectPr w:rsidR="00475516" w:rsidRPr="00607135" w:rsidSect="00730A2C">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709" w:footer="5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BB" w:rsidRDefault="00194CBB" w:rsidP="00180761">
      <w:pPr>
        <w:spacing w:after="0" w:line="240" w:lineRule="auto"/>
      </w:pPr>
      <w:r>
        <w:separator/>
      </w:r>
    </w:p>
  </w:endnote>
  <w:endnote w:type="continuationSeparator" w:id="0">
    <w:p w:rsidR="00194CBB" w:rsidRDefault="00194CBB" w:rsidP="0018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CD" w:rsidRDefault="006E70C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37" w:rsidRDefault="00E14137" w:rsidP="0013407F">
    <w:pPr>
      <w:pStyle w:val="Pidipagina"/>
      <w:jc w:val="center"/>
      <w:rPr>
        <w:b/>
        <w:color w:val="4F6228" w:themeColor="accent3" w:themeShade="80"/>
      </w:rPr>
    </w:pPr>
  </w:p>
  <w:p w:rsidR="00712108" w:rsidRDefault="00712108" w:rsidP="0013407F">
    <w:pPr>
      <w:pStyle w:val="Pidipagina"/>
      <w:jc w:val="center"/>
      <w:rPr>
        <w:b/>
        <w:color w:val="4F6228" w:themeColor="accent3" w:themeShade="80"/>
      </w:rPr>
    </w:pPr>
  </w:p>
  <w:p w:rsidR="002A2ECD" w:rsidRPr="002A2ECD" w:rsidRDefault="002A2ECD" w:rsidP="0013407F">
    <w:pPr>
      <w:pStyle w:val="Pidipagina"/>
      <w:jc w:val="center"/>
      <w:rPr>
        <w:b/>
        <w:color w:val="4F6228" w:themeColor="accent3" w:themeShade="80"/>
        <w:sz w:val="18"/>
      </w:rPr>
    </w:pPr>
    <w:r>
      <w:rPr>
        <w:b/>
        <w:color w:val="4F6228" w:themeColor="accent3" w:themeShade="80"/>
      </w:rPr>
      <w:t xml:space="preserve">RASSEGNA GIURIDICA - </w:t>
    </w:r>
    <w:r w:rsidRPr="002A2ECD">
      <w:rPr>
        <w:b/>
        <w:color w:val="4F6228" w:themeColor="accent3" w:themeShade="80"/>
        <w:sz w:val="18"/>
      </w:rPr>
      <w:t>a cura di Cristina  Calvi - Ufficio Studi Cisl dei Laghi</w:t>
    </w:r>
  </w:p>
  <w:p w:rsidR="0013407F" w:rsidRPr="002A2ECD" w:rsidRDefault="0013407F" w:rsidP="0013407F">
    <w:pPr>
      <w:pStyle w:val="Pidipagina"/>
      <w:jc w:val="center"/>
      <w:rPr>
        <w:color w:val="425222"/>
        <w:sz w:val="20"/>
      </w:rPr>
    </w:pPr>
    <w:r w:rsidRPr="002A2ECD">
      <w:rPr>
        <w:b/>
        <w:color w:val="4F6228" w:themeColor="accent3" w:themeShade="80"/>
        <w:sz w:val="20"/>
      </w:rPr>
      <w:t xml:space="preserve">AZETA News </w:t>
    </w:r>
    <w:r w:rsidRPr="002A2ECD">
      <w:rPr>
        <w:b/>
        <w:color w:val="425222"/>
        <w:sz w:val="16"/>
      </w:rPr>
      <w:t xml:space="preserve">- </w:t>
    </w:r>
    <w:hyperlink r:id="rId1" w:history="1">
      <w:r w:rsidRPr="002A2ECD">
        <w:rPr>
          <w:rStyle w:val="Collegamentoipertestuale"/>
          <w:color w:val="425222"/>
          <w:sz w:val="16"/>
          <w:u w:val="none"/>
        </w:rPr>
        <w:t>Periodico d’Informazione</w:t>
      </w:r>
      <w:r w:rsidRPr="002A2ECD">
        <w:rPr>
          <w:rStyle w:val="Collegamentoipertestuale"/>
          <w:b/>
          <w:color w:val="425222"/>
          <w:sz w:val="16"/>
          <w:u w:val="none"/>
        </w:rPr>
        <w:t xml:space="preserve"> - azetalavoro@ust.it</w:t>
      </w:r>
    </w:hyperlink>
  </w:p>
  <w:p w:rsidR="0013407F" w:rsidRPr="002A2ECD" w:rsidRDefault="0013407F" w:rsidP="0013407F">
    <w:pPr>
      <w:spacing w:after="0" w:line="240" w:lineRule="auto"/>
      <w:jc w:val="center"/>
      <w:rPr>
        <w:color w:val="4F6228" w:themeColor="accent3" w:themeShade="80"/>
        <w:sz w:val="14"/>
      </w:rPr>
    </w:pPr>
    <w:r w:rsidRPr="002A2ECD">
      <w:rPr>
        <w:b/>
        <w:color w:val="4F6228" w:themeColor="accent3" w:themeShade="80"/>
        <w:sz w:val="16"/>
      </w:rPr>
      <w:t xml:space="preserve">DIRETTORE RESPONSABILE </w:t>
    </w:r>
    <w:r w:rsidRPr="002A2ECD">
      <w:rPr>
        <w:color w:val="4F6228" w:themeColor="accent3" w:themeShade="80"/>
        <w:sz w:val="16"/>
      </w:rPr>
      <w:t xml:space="preserve">Claudio </w:t>
    </w:r>
    <w:proofErr w:type="spellStart"/>
    <w:r w:rsidRPr="002A2ECD">
      <w:rPr>
        <w:color w:val="4F6228" w:themeColor="accent3" w:themeShade="80"/>
        <w:sz w:val="16"/>
      </w:rPr>
      <w:t>Ramaccini</w:t>
    </w:r>
    <w:proofErr w:type="spellEnd"/>
    <w:r w:rsidRPr="002A2ECD">
      <w:rPr>
        <w:color w:val="4F6228" w:themeColor="accent3" w:themeShade="80"/>
        <w:sz w:val="16"/>
      </w:rPr>
      <w:t xml:space="preserve"> </w:t>
    </w:r>
  </w:p>
  <w:p w:rsidR="0013407F" w:rsidRDefault="0013407F" w:rsidP="0013407F">
    <w:pPr>
      <w:spacing w:after="0" w:line="240" w:lineRule="auto"/>
      <w:jc w:val="center"/>
      <w:rPr>
        <w:color w:val="4F6228" w:themeColor="accent3" w:themeShade="80"/>
        <w:sz w:val="16"/>
      </w:rPr>
    </w:pPr>
  </w:p>
  <w:p w:rsidR="0013407F" w:rsidRDefault="0013407F" w:rsidP="0013407F">
    <w:pPr>
      <w:spacing w:after="0" w:line="240" w:lineRule="auto"/>
      <w:jc w:val="center"/>
      <w:rPr>
        <w:color w:val="4F6228" w:themeColor="accent3" w:themeShade="80"/>
        <w:sz w:val="16"/>
      </w:rPr>
    </w:pPr>
    <w:r>
      <w:rPr>
        <w:noProof/>
        <w:lang w:eastAsia="it-IT"/>
      </w:rPr>
      <w:drawing>
        <wp:inline distT="0" distB="0" distL="0" distR="0">
          <wp:extent cx="366738" cy="36673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 (1).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6851" cy="366851"/>
                  </a:xfrm>
                  <a:prstGeom prst="rect">
                    <a:avLst/>
                  </a:prstGeom>
                </pic:spPr>
              </pic:pic>
            </a:graphicData>
          </a:graphic>
        </wp:inline>
      </w:drawing>
    </w:r>
  </w:p>
  <w:p w:rsidR="00F304FA" w:rsidRPr="0013407F" w:rsidRDefault="00F304FA" w:rsidP="0013407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CD" w:rsidRDefault="006E70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BB" w:rsidRDefault="00194CBB" w:rsidP="00180761">
      <w:pPr>
        <w:spacing w:after="0" w:line="240" w:lineRule="auto"/>
      </w:pPr>
      <w:r>
        <w:separator/>
      </w:r>
    </w:p>
  </w:footnote>
  <w:footnote w:type="continuationSeparator" w:id="0">
    <w:p w:rsidR="00194CBB" w:rsidRDefault="00194CBB" w:rsidP="00180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CD" w:rsidRDefault="006E70C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61" w:rsidRDefault="009F7506" w:rsidP="00180761">
    <w:pPr>
      <w:pStyle w:val="Intestazione"/>
      <w:jc w:val="center"/>
    </w:pPr>
    <w:r>
      <w:rPr>
        <w:rFonts w:eastAsia="Times New Roman"/>
        <w:noProof/>
        <w:lang w:eastAsia="it-IT"/>
      </w:rPr>
      <w:drawing>
        <wp:inline distT="0" distB="0" distL="0" distR="0">
          <wp:extent cx="2092852" cy="652972"/>
          <wp:effectExtent l="0" t="0" r="3175" b="0"/>
          <wp:docPr id="1" name="Immagine 1" descr="cid:626BBC90-8338-48A4-A9F9-8E2FDBC0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6BBC90-8338-48A4-A9F9-8E2FDBC03526" descr="cid:626BBC90-8338-48A4-A9F9-8E2FDBC03526"/>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1613" cy="655705"/>
                  </a:xfrm>
                  <a:prstGeom prst="rect">
                    <a:avLst/>
                  </a:prstGeom>
                  <a:noFill/>
                  <a:ln>
                    <a:noFill/>
                  </a:ln>
                </pic:spPr>
              </pic:pic>
            </a:graphicData>
          </a:graphic>
        </wp:inline>
      </w:drawing>
    </w:r>
  </w:p>
  <w:p w:rsidR="00E14137" w:rsidRDefault="00E14137" w:rsidP="00180761">
    <w:pPr>
      <w:pStyle w:val="Intestazione"/>
      <w:jc w:val="center"/>
    </w:pPr>
  </w:p>
  <w:p w:rsidR="00730A2C" w:rsidRDefault="00730A2C" w:rsidP="00180761">
    <w:pPr>
      <w:pStyle w:val="Intestazione"/>
      <w:jc w:val="center"/>
    </w:pPr>
  </w:p>
  <w:p w:rsidR="00712108" w:rsidRDefault="00712108" w:rsidP="00180761">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CD" w:rsidRDefault="006E70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126"/>
    <w:multiLevelType w:val="hybridMultilevel"/>
    <w:tmpl w:val="3D0A366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nsid w:val="0F1D00A5"/>
    <w:multiLevelType w:val="hybridMultilevel"/>
    <w:tmpl w:val="2D64C634"/>
    <w:lvl w:ilvl="0" w:tplc="04100001">
      <w:start w:val="1"/>
      <w:numFmt w:val="bullet"/>
      <w:lvlText w:val=""/>
      <w:lvlJc w:val="left"/>
      <w:pPr>
        <w:ind w:left="765" w:hanging="360"/>
      </w:pPr>
      <w:rPr>
        <w:rFonts w:ascii="Symbol" w:hAnsi="Symbol" w:hint="default"/>
        <w:sz w:val="24"/>
        <w:szCs w:val="24"/>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15AD3EC0"/>
    <w:multiLevelType w:val="multilevel"/>
    <w:tmpl w:val="863AD6B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43A1E"/>
    <w:multiLevelType w:val="hybridMultilevel"/>
    <w:tmpl w:val="4694066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56925758"/>
    <w:multiLevelType w:val="hybridMultilevel"/>
    <w:tmpl w:val="18281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1505"/>
  </w:hdrShapeDefaults>
  <w:footnotePr>
    <w:footnote w:id="-1"/>
    <w:footnote w:id="0"/>
  </w:footnotePr>
  <w:endnotePr>
    <w:endnote w:id="-1"/>
    <w:endnote w:id="0"/>
  </w:endnotePr>
  <w:compat/>
  <w:rsids>
    <w:rsidRoot w:val="00475516"/>
    <w:rsid w:val="00096A7A"/>
    <w:rsid w:val="00102CA9"/>
    <w:rsid w:val="0013407F"/>
    <w:rsid w:val="00180761"/>
    <w:rsid w:val="00194CBB"/>
    <w:rsid w:val="001A1090"/>
    <w:rsid w:val="001A66A7"/>
    <w:rsid w:val="00220D0C"/>
    <w:rsid w:val="00241D6A"/>
    <w:rsid w:val="002A2ECD"/>
    <w:rsid w:val="00475516"/>
    <w:rsid w:val="00510490"/>
    <w:rsid w:val="00563E9E"/>
    <w:rsid w:val="00574F5A"/>
    <w:rsid w:val="005A5709"/>
    <w:rsid w:val="00607135"/>
    <w:rsid w:val="006E70CD"/>
    <w:rsid w:val="006F5395"/>
    <w:rsid w:val="00712108"/>
    <w:rsid w:val="00725E3F"/>
    <w:rsid w:val="00730A2C"/>
    <w:rsid w:val="0081075A"/>
    <w:rsid w:val="008434CC"/>
    <w:rsid w:val="00896E1C"/>
    <w:rsid w:val="008A0A62"/>
    <w:rsid w:val="00930A48"/>
    <w:rsid w:val="00970CDB"/>
    <w:rsid w:val="00991779"/>
    <w:rsid w:val="009E089D"/>
    <w:rsid w:val="009F7506"/>
    <w:rsid w:val="00A256F9"/>
    <w:rsid w:val="00A61B88"/>
    <w:rsid w:val="00B55A16"/>
    <w:rsid w:val="00BE0240"/>
    <w:rsid w:val="00CA20F7"/>
    <w:rsid w:val="00CB2E19"/>
    <w:rsid w:val="00E14137"/>
    <w:rsid w:val="00F304FA"/>
    <w:rsid w:val="00F837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D6A"/>
  </w:style>
  <w:style w:type="paragraph" w:styleId="Titolo3">
    <w:name w:val="heading 3"/>
    <w:basedOn w:val="Normale"/>
    <w:next w:val="Normale"/>
    <w:link w:val="Titolo3Carattere"/>
    <w:uiPriority w:val="9"/>
    <w:semiHidden/>
    <w:unhideWhenUsed/>
    <w:qFormat/>
    <w:rsid w:val="007121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755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516"/>
    <w:rPr>
      <w:rFonts w:ascii="Tahoma" w:hAnsi="Tahoma" w:cs="Tahoma"/>
      <w:sz w:val="16"/>
      <w:szCs w:val="16"/>
    </w:rPr>
  </w:style>
  <w:style w:type="character" w:styleId="Collegamentoipertestuale">
    <w:name w:val="Hyperlink"/>
    <w:basedOn w:val="Carpredefinitoparagrafo"/>
    <w:uiPriority w:val="99"/>
    <w:unhideWhenUsed/>
    <w:rsid w:val="00475516"/>
    <w:rPr>
      <w:color w:val="0000FF" w:themeColor="hyperlink"/>
      <w:u w:val="single"/>
    </w:rPr>
  </w:style>
  <w:style w:type="paragraph" w:styleId="Intestazione">
    <w:name w:val="header"/>
    <w:basedOn w:val="Normale"/>
    <w:link w:val="IntestazioneCarattere"/>
    <w:uiPriority w:val="99"/>
    <w:unhideWhenUsed/>
    <w:rsid w:val="00180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0761"/>
  </w:style>
  <w:style w:type="paragraph" w:styleId="Pidipagina">
    <w:name w:val="footer"/>
    <w:basedOn w:val="Normale"/>
    <w:link w:val="PidipaginaCarattere"/>
    <w:uiPriority w:val="99"/>
    <w:unhideWhenUsed/>
    <w:rsid w:val="00180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0761"/>
  </w:style>
  <w:style w:type="character" w:customStyle="1" w:styleId="Titolo3Carattere">
    <w:name w:val="Titolo 3 Carattere"/>
    <w:basedOn w:val="Carpredefinitoparagrafo"/>
    <w:link w:val="Titolo3"/>
    <w:uiPriority w:val="9"/>
    <w:semiHidden/>
    <w:rsid w:val="00712108"/>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7121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12108"/>
    <w:rPr>
      <w:b/>
      <w:bCs/>
    </w:rPr>
  </w:style>
  <w:style w:type="character" w:customStyle="1" w:styleId="apple-converted-space">
    <w:name w:val="apple-converted-space"/>
    <w:basedOn w:val="Carpredefinitoparagrafo"/>
    <w:rsid w:val="00712108"/>
  </w:style>
  <w:style w:type="paragraph" w:styleId="Paragrafoelenco">
    <w:name w:val="List Paragraph"/>
    <w:basedOn w:val="Normale"/>
    <w:uiPriority w:val="34"/>
    <w:qFormat/>
    <w:rsid w:val="00712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75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755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516"/>
    <w:rPr>
      <w:rFonts w:ascii="Tahoma" w:hAnsi="Tahoma" w:cs="Tahoma"/>
      <w:sz w:val="16"/>
      <w:szCs w:val="16"/>
    </w:rPr>
  </w:style>
  <w:style w:type="character" w:styleId="Collegamentoipertestuale">
    <w:name w:val="Hyperlink"/>
    <w:basedOn w:val="Carpredefinitoparagrafo"/>
    <w:uiPriority w:val="99"/>
    <w:unhideWhenUsed/>
    <w:rsid w:val="00475516"/>
    <w:rPr>
      <w:color w:val="0000FF" w:themeColor="hyperlink"/>
      <w:u w:val="single"/>
    </w:rPr>
  </w:style>
  <w:style w:type="paragraph" w:styleId="Intestazione">
    <w:name w:val="header"/>
    <w:basedOn w:val="Normale"/>
    <w:link w:val="IntestazioneCarattere"/>
    <w:uiPriority w:val="99"/>
    <w:unhideWhenUsed/>
    <w:rsid w:val="00180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0761"/>
  </w:style>
  <w:style w:type="paragraph" w:styleId="Pidipagina">
    <w:name w:val="footer"/>
    <w:basedOn w:val="Normale"/>
    <w:link w:val="PidipaginaCarattere"/>
    <w:uiPriority w:val="99"/>
    <w:unhideWhenUsed/>
    <w:rsid w:val="00180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07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azetalavoro@ust.it"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626BBC90-8338-48A4-A9F9-8E2FDBC03526"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679B-1448-4D0A-9F08-82157F3F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Ramaccini</dc:creator>
  <cp:lastModifiedBy> </cp:lastModifiedBy>
  <cp:revision>9</cp:revision>
  <cp:lastPrinted>2017-04-12T10:57:00Z</cp:lastPrinted>
  <dcterms:created xsi:type="dcterms:W3CDTF">2015-02-25T10:25:00Z</dcterms:created>
  <dcterms:modified xsi:type="dcterms:W3CDTF">2017-04-12T10:58:00Z</dcterms:modified>
</cp:coreProperties>
</file>